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-1"/>
        <w:tblW w:w="11766" w:type="dxa"/>
        <w:tblLayout w:type="fixed"/>
        <w:tblLook w:val="04A0" w:firstRow="1" w:lastRow="0" w:firstColumn="1" w:lastColumn="0" w:noHBand="0" w:noVBand="1"/>
      </w:tblPr>
      <w:tblGrid>
        <w:gridCol w:w="6"/>
        <w:gridCol w:w="1559"/>
        <w:gridCol w:w="1416"/>
        <w:gridCol w:w="6935"/>
        <w:gridCol w:w="8"/>
        <w:gridCol w:w="1834"/>
        <w:gridCol w:w="8"/>
      </w:tblGrid>
      <w:tr w:rsidR="00164D9F" w:rsidRPr="00246FD1" w14:paraId="14777346" w14:textId="77777777" w:rsidTr="00907F9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2A3BEF06" w14:textId="32DCFD26" w:rsidR="00164D9F" w:rsidRPr="00246FD1" w:rsidRDefault="008A36D6" w:rsidP="00246FD1">
            <w:pPr>
              <w:widowControl/>
              <w:adjustRightInd w:val="0"/>
              <w:snapToGrid w:val="0"/>
              <w:ind w:leftChars="-681" w:left="-1430" w:firstLineChars="593" w:firstLine="1423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用人</w:t>
            </w:r>
            <w:r w:rsidR="00164D9F"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vAlign w:val="center"/>
          </w:tcPr>
          <w:p w14:paraId="2045A519" w14:textId="77777777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招聘岗位</w:t>
            </w:r>
          </w:p>
          <w:p w14:paraId="584D8767" w14:textId="2ADB82F4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及人数</w:t>
            </w:r>
          </w:p>
        </w:tc>
        <w:tc>
          <w:tcPr>
            <w:tcW w:w="6938" w:type="dxa"/>
            <w:vAlign w:val="center"/>
          </w:tcPr>
          <w:p w14:paraId="31506C89" w14:textId="423BA06F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招聘条件</w:t>
            </w: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14:paraId="75608FBE" w14:textId="04869B58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联系人</w:t>
            </w:r>
          </w:p>
        </w:tc>
      </w:tr>
      <w:tr w:rsidR="00164D9F" w:rsidRPr="00246FD1" w14:paraId="0CF9CEBE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7F4AC18E" w14:textId="3E9D0B7A" w:rsidR="00164D9F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鱼类系统分类与适应性演化</w:t>
            </w:r>
            <w:r w:rsidR="00A41951"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研究</w:t>
            </w:r>
            <w:r w:rsidR="00164D9F"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组</w:t>
            </w:r>
          </w:p>
        </w:tc>
        <w:tc>
          <w:tcPr>
            <w:tcW w:w="1417" w:type="dxa"/>
            <w:vAlign w:val="center"/>
          </w:tcPr>
          <w:p w14:paraId="3271ACD0" w14:textId="77777777" w:rsidR="008A36D6" w:rsidRPr="00246FD1" w:rsidRDefault="008A36D6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71F055BA" w14:textId="196E4AF7" w:rsidR="00164D9F" w:rsidRPr="00246FD1" w:rsidRDefault="008A36D6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2-3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17D123C" w14:textId="33E69EE3" w:rsidR="00164D9F" w:rsidRPr="00246FD1" w:rsidRDefault="008A36D6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</w:p>
          <w:p w14:paraId="6CD62C0E" w14:textId="7D9AA017" w:rsidR="00164D9F" w:rsidRPr="00246FD1" w:rsidRDefault="008A36D6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鱼类进化与比较基因组学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61EFAF6C" w14:textId="12206B3F" w:rsidR="00164D9F" w:rsidRPr="00246FD1" w:rsidRDefault="00550397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</w:p>
          <w:p w14:paraId="556F6D44" w14:textId="16CD7681" w:rsidR="00164D9F" w:rsidRPr="00246FD1" w:rsidRDefault="00550397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博士，具有鱼类学、进化生物学、比较基因组学、生物信息学等专业背景；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1DE73352" w14:textId="2602973D" w:rsidR="00164D9F" w:rsidRPr="00246FD1" w:rsidRDefault="00550397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杨连东</w:t>
            </w:r>
          </w:p>
          <w:p w14:paraId="573272A9" w14:textId="77777777" w:rsidR="005504BD" w:rsidRPr="00246FD1" w:rsidRDefault="00550397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yangld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@</w:t>
            </w:r>
          </w:p>
          <w:p w14:paraId="2EBFBE71" w14:textId="51FC4D68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  <w:tr w:rsidR="00164D9F" w:rsidRPr="00246FD1" w14:paraId="46610C62" w14:textId="77777777" w:rsidTr="00246FD1">
        <w:trPr>
          <w:gridAfter w:val="1"/>
          <w:wAfter w:w="8" w:type="dxa"/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14F1FA15" w14:textId="3B9A7258" w:rsidR="00164D9F" w:rsidRPr="00246FD1" w:rsidRDefault="00164D9F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渔业智能技术与装备</w:t>
            </w:r>
            <w:r w:rsidR="00A41951"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研究</w:t>
            </w: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组</w:t>
            </w:r>
          </w:p>
        </w:tc>
        <w:tc>
          <w:tcPr>
            <w:tcW w:w="1417" w:type="dxa"/>
            <w:vAlign w:val="center"/>
          </w:tcPr>
          <w:p w14:paraId="1F0602C8" w14:textId="77777777" w:rsidR="00550397" w:rsidRPr="00246FD1" w:rsidRDefault="00550397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2213B765" w14:textId="78546EBE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4DEE2986" w14:textId="6702B57C" w:rsidR="00164D9F" w:rsidRPr="00246FD1" w:rsidRDefault="00550397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</w:p>
          <w:p w14:paraId="44BBD850" w14:textId="3E0BAB6C" w:rsidR="00164D9F" w:rsidRPr="00246FD1" w:rsidRDefault="00550397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饲用蛋白植物生长模型与智控技术研发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75665EB5" w14:textId="3435138B" w:rsidR="00164D9F" w:rsidRPr="00246FD1" w:rsidRDefault="00550397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</w:p>
          <w:p w14:paraId="696F6745" w14:textId="56719A97" w:rsidR="00164D9F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博士，具有植物学专业背景；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50F6F50A" w14:textId="6C93E0FC" w:rsidR="00164D9F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侯宏伟</w:t>
            </w:r>
          </w:p>
          <w:p w14:paraId="027C056F" w14:textId="77777777" w:rsidR="008E0FD0" w:rsidRDefault="0079583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houhw</w:t>
            </w:r>
            <w:r w:rsidR="00164D9F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@</w:t>
            </w:r>
          </w:p>
          <w:p w14:paraId="71D9AA24" w14:textId="77654103" w:rsidR="00164D9F" w:rsidRPr="00246FD1" w:rsidRDefault="00164D9F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  <w:tr w:rsidR="00795832" w:rsidRPr="00246FD1" w14:paraId="108D5C49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67C8831D" w14:textId="79CF712A" w:rsidR="00795832" w:rsidRPr="00246FD1" w:rsidRDefault="00795832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渔业智能技术与装备研究组</w:t>
            </w:r>
          </w:p>
        </w:tc>
        <w:tc>
          <w:tcPr>
            <w:tcW w:w="1417" w:type="dxa"/>
            <w:vAlign w:val="center"/>
          </w:tcPr>
          <w:p w14:paraId="1F315054" w14:textId="77777777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125AD272" w14:textId="13F18452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2-3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6EC05A41" w14:textId="77777777" w:rsidR="00795832" w:rsidRPr="00246FD1" w:rsidRDefault="00795832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64536CE4" w14:textId="12949FAE" w:rsidR="00795832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智慧渔业。</w:t>
            </w:r>
          </w:p>
          <w:p w14:paraId="6F855BA4" w14:textId="77777777" w:rsidR="00795832" w:rsidRPr="00246FD1" w:rsidRDefault="00795832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4148155D" w14:textId="5C4A7C03" w:rsidR="00795832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博士，具有人工智能、渔业工程、渔业机械、水产动物行为学等专业背景；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7956E5AE" w14:textId="77777777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段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明</w:t>
            </w:r>
          </w:p>
          <w:p w14:paraId="37D2FD1D" w14:textId="77777777" w:rsidR="00713EBC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duanming@</w:t>
            </w:r>
          </w:p>
          <w:p w14:paraId="0568623C" w14:textId="04FB4D59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  <w:tr w:rsidR="00795832" w:rsidRPr="00246FD1" w14:paraId="46276A97" w14:textId="77777777" w:rsidTr="00246FD1">
        <w:trPr>
          <w:gridAfter w:val="1"/>
          <w:wAfter w:w="8" w:type="dxa"/>
          <w:trHeight w:val="4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6BBB8312" w14:textId="370F0BE5" w:rsidR="00795832" w:rsidRPr="00246FD1" w:rsidRDefault="00795832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鲸类保护生物学研究组</w:t>
            </w:r>
          </w:p>
        </w:tc>
        <w:tc>
          <w:tcPr>
            <w:tcW w:w="1417" w:type="dxa"/>
            <w:vAlign w:val="center"/>
          </w:tcPr>
          <w:p w14:paraId="0F4C2CFC" w14:textId="77777777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13A033B7" w14:textId="103FFD5C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2-3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01E76C58" w14:textId="77777777" w:rsidR="00795832" w:rsidRPr="00246FD1" w:rsidRDefault="00795832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3BDA7D07" w14:textId="6BC8EA16" w:rsidR="00795832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中华白海豚声学监测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鲸类生物声呐探测机理。</w:t>
            </w:r>
          </w:p>
          <w:p w14:paraId="47FB49E9" w14:textId="194B4907" w:rsidR="00795832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涠洲岛布氏鲸种群生态与保护</w:t>
            </w:r>
          </w:p>
          <w:p w14:paraId="26342F1B" w14:textId="783D55F3" w:rsidR="00795832" w:rsidRPr="00246FD1" w:rsidRDefault="0079583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水生哺乳动物仿生机理研究。</w:t>
            </w:r>
          </w:p>
          <w:p w14:paraId="3AFFEF0F" w14:textId="77777777" w:rsidR="00795832" w:rsidRPr="00246FD1" w:rsidRDefault="00795832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62F59F31" w14:textId="62935A44" w:rsidR="00AA5397" w:rsidRPr="00246FD1" w:rsidRDefault="00AA5397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="0079583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海洋声学、数字信号处理、声学、大数据、人工智能等专业背景，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0FC9A1FF" w14:textId="360590CE" w:rsidR="00AA5397" w:rsidRPr="00246FD1" w:rsidRDefault="00AA5397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博士，具有水生生态学、鲸类生态学、水生生物学等专业背景；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03ECB5CC" w14:textId="68D956A0" w:rsidR="00795832" w:rsidRPr="00246FD1" w:rsidRDefault="00AA5397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博士，具有水生哺乳动物生物声学、脊椎动物运动仿真模拟</w:t>
            </w:r>
            <w:r w:rsidR="0079583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等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</w:t>
            </w:r>
            <w:r w:rsidR="0079583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="0079583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4578DB80" w14:textId="5B4A4DFD" w:rsidR="00795832" w:rsidRPr="00246FD1" w:rsidRDefault="00AA5397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郑劲松</w:t>
            </w:r>
          </w:p>
          <w:p w14:paraId="0553B577" w14:textId="77777777" w:rsidR="008E0FD0" w:rsidRDefault="008E0FD0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E0FD0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zhengjinsong</w:t>
            </w:r>
            <w:r w:rsidR="0079583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@</w:t>
            </w:r>
          </w:p>
          <w:p w14:paraId="2B06FD12" w14:textId="7F01DBA1" w:rsidR="00795832" w:rsidRPr="00246FD1" w:rsidRDefault="0079583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  <w:tr w:rsidR="00795832" w:rsidRPr="00246FD1" w14:paraId="1B00E8FE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5C2A894E" w14:textId="56FE9B05" w:rsidR="00795832" w:rsidRPr="00246FD1" w:rsidRDefault="00713EBC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生态系统生态学</w:t>
            </w:r>
            <w:r w:rsidR="00795832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17BF32B2" w14:textId="77777777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66E24CC6" w14:textId="47C440A1" w:rsidR="00795832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3222770" w14:textId="77777777" w:rsidR="00713EBC" w:rsidRPr="00246FD1" w:rsidRDefault="00713EBC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404FB733" w14:textId="43F5A031" w:rsidR="00713EBC" w:rsidRPr="00246FD1" w:rsidRDefault="00713EB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生物入侵与多样性保护。</w:t>
            </w:r>
          </w:p>
          <w:p w14:paraId="4D33EC41" w14:textId="77777777" w:rsidR="00713EBC" w:rsidRPr="00246FD1" w:rsidRDefault="00713EBC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12A84729" w14:textId="657C038C" w:rsidR="00795832" w:rsidRPr="00246FD1" w:rsidRDefault="00713EBC" w:rsidP="00246FD1">
            <w:pPr>
              <w:pStyle w:val="aa"/>
              <w:adjustRightInd w:val="0"/>
              <w:snapToGrid w:val="0"/>
              <w:spacing w:before="0" w:beforeAutospacing="0" w:after="0" w:afterAutospacing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博士，具有宏观生态学、入侵生态学、统计学、鱼类学、分子生物学等专业背景；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1FCC0EAC" w14:textId="7768064D" w:rsidR="00795832" w:rsidRPr="00246FD1" w:rsidRDefault="00713EBC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苏国欢</w:t>
            </w:r>
          </w:p>
          <w:p w14:paraId="48BEABA4" w14:textId="77777777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suguohuan@</w:t>
            </w:r>
          </w:p>
          <w:p w14:paraId="5CBEB3B4" w14:textId="4BD1BFFA" w:rsidR="00795832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ihb.ac.cn</w:t>
            </w:r>
          </w:p>
        </w:tc>
      </w:tr>
      <w:tr w:rsidR="00713EBC" w:rsidRPr="00246FD1" w14:paraId="02D06FB9" w14:textId="77777777" w:rsidTr="005504BD">
        <w:trPr>
          <w:gridAfter w:val="1"/>
          <w:wAfter w:w="8" w:type="dxa"/>
          <w:trHeight w:val="1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7620C6E9" w14:textId="34F420E5" w:rsidR="00713EBC" w:rsidRPr="00246FD1" w:rsidRDefault="00713EBC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水生生物博物馆</w:t>
            </w:r>
          </w:p>
        </w:tc>
        <w:tc>
          <w:tcPr>
            <w:tcW w:w="1417" w:type="dxa"/>
            <w:vAlign w:val="center"/>
          </w:tcPr>
          <w:p w14:paraId="3AE1FDBF" w14:textId="77777777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618F7874" w14:textId="769A4525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  <w:hideMark/>
          </w:tcPr>
          <w:p w14:paraId="40DB7018" w14:textId="77777777" w:rsidR="00246FD1" w:rsidRPr="00246FD1" w:rsidRDefault="00246FD1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15"/>
                <w:szCs w:val="15"/>
              </w:rPr>
            </w:pPr>
          </w:p>
          <w:p w14:paraId="306A198E" w14:textId="397461DF" w:rsidR="00713EBC" w:rsidRPr="00246FD1" w:rsidRDefault="00713EBC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71632710" w14:textId="452722F5" w:rsidR="00713EBC" w:rsidRPr="00246FD1" w:rsidRDefault="00713EB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淡水鱼类生态学、智能识别与监测。</w:t>
            </w:r>
          </w:p>
          <w:p w14:paraId="03DE7FC9" w14:textId="77777777" w:rsidR="00713EBC" w:rsidRPr="00246FD1" w:rsidRDefault="00713EBC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40A8B7B4" w14:textId="79FCCFF7" w:rsidR="00713EBC" w:rsidRPr="00246FD1" w:rsidRDefault="00713EB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博士，具有生态学、分类学、计算机技术等专业背景；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78D38BEE" w14:textId="639031E2" w:rsidR="00713EBC" w:rsidRPr="00246FD1" w:rsidRDefault="00713EBC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何德奎</w:t>
            </w:r>
          </w:p>
          <w:p w14:paraId="0B33585E" w14:textId="77777777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hedekui@</w:t>
            </w:r>
          </w:p>
          <w:p w14:paraId="4057C940" w14:textId="2917A576" w:rsidR="00713EBC" w:rsidRPr="00246FD1" w:rsidRDefault="00713EB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ihb.ac.cn</w:t>
            </w:r>
          </w:p>
        </w:tc>
      </w:tr>
      <w:tr w:rsidR="006134A5" w:rsidRPr="00246FD1" w14:paraId="7BD7CAE8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72838877" w14:textId="618ACE35" w:rsidR="006134A5" w:rsidRPr="00246FD1" w:rsidRDefault="006134A5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鱼类发育与生物技术研究组</w:t>
            </w:r>
          </w:p>
        </w:tc>
        <w:tc>
          <w:tcPr>
            <w:tcW w:w="1417" w:type="dxa"/>
            <w:vAlign w:val="center"/>
          </w:tcPr>
          <w:p w14:paraId="28AB0DE0" w14:textId="77777777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3B1723A8" w14:textId="404D4373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128E55EE" w14:textId="77777777" w:rsidR="006134A5" w:rsidRPr="00246FD1" w:rsidRDefault="006134A5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79834D18" w14:textId="7C025CCF" w:rsidR="006134A5" w:rsidRPr="00246FD1" w:rsidRDefault="006134A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细胞生物学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单细胞多组学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人工智能。</w:t>
            </w:r>
          </w:p>
          <w:p w14:paraId="3D31966B" w14:textId="77777777" w:rsidR="006134A5" w:rsidRPr="00246FD1" w:rsidRDefault="006134A5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01BFC990" w14:textId="42810383" w:rsidR="00E3791E" w:rsidRPr="00246FD1" w:rsidRDefault="006134A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博士，具有细胞生物学、单细胞多组学、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AI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赋能的生命科学等专业背景；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4E130C7B" w14:textId="6AC1965F" w:rsidR="006134A5" w:rsidRPr="00246FD1" w:rsidRDefault="006134A5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孙永华</w:t>
            </w:r>
          </w:p>
          <w:p w14:paraId="6622820F" w14:textId="77777777" w:rsidR="005504BD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yhsun@</w:t>
            </w:r>
          </w:p>
          <w:p w14:paraId="35A45182" w14:textId="45659C1B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ihb.ac.cn</w:t>
            </w:r>
          </w:p>
        </w:tc>
      </w:tr>
      <w:tr w:rsidR="006134A5" w:rsidRPr="00246FD1" w14:paraId="18907B9C" w14:textId="77777777" w:rsidTr="00246FD1">
        <w:trPr>
          <w:gridAfter w:val="1"/>
          <w:wAfter w:w="8" w:type="dxa"/>
          <w:trHeight w:val="2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36897052" w14:textId="0B6224E2" w:rsidR="006134A5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名特优鱼类驯化与分子设计育种</w:t>
            </w:r>
            <w:r w:rsidR="006134A5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2BDFBA31" w14:textId="77777777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51A6CFE2" w14:textId="50DF9FC0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5F297428" w14:textId="77777777" w:rsidR="006134A5" w:rsidRPr="00246FD1" w:rsidRDefault="006134A5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545A08E2" w14:textId="218E3752" w:rsidR="006134A5" w:rsidRPr="00246FD1" w:rsidRDefault="006134A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鱼类遗传育种。</w:t>
            </w:r>
          </w:p>
          <w:p w14:paraId="1D13A497" w14:textId="77777777" w:rsidR="006134A5" w:rsidRPr="00246FD1" w:rsidRDefault="006134A5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0781DFA1" w14:textId="2129720F" w:rsidR="006134A5" w:rsidRPr="00246FD1" w:rsidRDefault="006134A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博士，具有遗传学、分子生物学、生物信息学、发育生物学、水产学等专业背景；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36F3DA0D" w14:textId="0122413B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梅洁</w:t>
            </w:r>
          </w:p>
          <w:p w14:paraId="1C6CE4C1" w14:textId="43AB32F3" w:rsidR="006134A5" w:rsidRPr="00246FD1" w:rsidRDefault="006134A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jmei@ihb.ac.cn</w:t>
            </w:r>
          </w:p>
        </w:tc>
      </w:tr>
      <w:tr w:rsidR="0055378D" w:rsidRPr="00246FD1" w14:paraId="093506AE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1A37A98C" w14:textId="4278FC25" w:rsidR="0055378D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鱼类天然免疫学</w:t>
            </w:r>
            <w:r w:rsidR="0055378D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1BEEACD1" w14:textId="77777777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647028EA" w14:textId="43083DDF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1CF6AE27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3E83DF51" w14:textId="0C6BF405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淡水鱼类抗病性状形成及调控网络研究；鱼类抗病毒感染免疫学。</w:t>
            </w:r>
          </w:p>
          <w:p w14:paraId="641AF566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3DDE76AB" w14:textId="5BCB18E7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博士，具有遗传学，病毒学，微生物学，生物化学等专业背景；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6F13FC1E" w14:textId="6D89C240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张义兵</w:t>
            </w:r>
          </w:p>
          <w:p w14:paraId="5C246CF3" w14:textId="77777777" w:rsidR="005504B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ybzhang@</w:t>
            </w:r>
          </w:p>
          <w:p w14:paraId="1A7B59E9" w14:textId="54E479E0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55378D" w:rsidRPr="00246FD1" w14:paraId="430EB4C9" w14:textId="77777777" w:rsidTr="00246FD1">
        <w:trPr>
          <w:gridAfter w:val="1"/>
          <w:wAfter w:w="8" w:type="dxa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288E90C0" w14:textId="307563DC" w:rsidR="0055378D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水生病毒学</w:t>
            </w:r>
            <w:r w:rsidR="0055378D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3EDDE111" w14:textId="77777777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0053EB79" w14:textId="74EA50F5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1-2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762F3DDB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0D64E569" w14:textId="7A6A1199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水生病毒感染周期及与宿主相互作用。</w:t>
            </w:r>
          </w:p>
          <w:p w14:paraId="72C1A184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2E7D2CA4" w14:textId="727F344D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博士，具有水生生物学、微生物学、病毒学或分子生物学等专业背景；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005F038E" w14:textId="1D65BDDB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柯飞</w:t>
            </w:r>
          </w:p>
          <w:p w14:paraId="20380479" w14:textId="77777777" w:rsidR="005504B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ybzhang@</w:t>
            </w:r>
          </w:p>
          <w:p w14:paraId="13266573" w14:textId="7C7499AA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55378D" w:rsidRPr="00246FD1" w14:paraId="6BE4D506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22F5CE7A" w14:textId="1D7AD531" w:rsidR="0055378D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鱼类黏膜免疫与病害防控研究组</w:t>
            </w:r>
          </w:p>
        </w:tc>
        <w:tc>
          <w:tcPr>
            <w:tcW w:w="1417" w:type="dxa"/>
            <w:vAlign w:val="center"/>
          </w:tcPr>
          <w:p w14:paraId="2E6E2694" w14:textId="77777777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4AFEDDC9" w14:textId="73B260A1" w:rsidR="0055378D" w:rsidRPr="00246FD1" w:rsidRDefault="0055378D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2-4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579116B8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74216403" w14:textId="6C2C1EC7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病害防控方向：草鱼出血病重要病毒病原的感染与免疫机制。</w:t>
            </w:r>
          </w:p>
          <w:p w14:paraId="07AE4DC8" w14:textId="555D093F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抗病育种方向：抗出血病性状遗传多样性评估与新种质鉴定。</w:t>
            </w:r>
          </w:p>
          <w:p w14:paraId="4006B8C2" w14:textId="77777777" w:rsidR="0055378D" w:rsidRPr="00246FD1" w:rsidRDefault="0055378D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2E8F3C17" w14:textId="30959EED" w:rsidR="0055378D" w:rsidRPr="00246FD1" w:rsidRDefault="0055378D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</w:t>
            </w:r>
            <w:r w:rsidR="00BC149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分子生物学、病毒学、免疫学、疫苗学、动物学、进化生物学、基因组学、生物信息学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4FB71924" w14:textId="2077CD0D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孔维光（病害防控方向）</w:t>
            </w:r>
          </w:p>
          <w:p w14:paraId="134A3861" w14:textId="77777777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kongweiguang@</w:t>
            </w:r>
          </w:p>
          <w:p w14:paraId="2127A138" w14:textId="6F898493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  <w:p w14:paraId="09AFED00" w14:textId="77777777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6A425314" w14:textId="3753AF45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黄玉（抗病育种方向）</w:t>
            </w:r>
          </w:p>
          <w:p w14:paraId="2DEEE134" w14:textId="77777777" w:rsidR="005504BD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huangyu@</w:t>
            </w:r>
          </w:p>
          <w:p w14:paraId="4801108D" w14:textId="20105739" w:rsidR="0055378D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  <w:tr w:rsidR="00BC1492" w:rsidRPr="00246FD1" w14:paraId="2B167D76" w14:textId="77777777" w:rsidTr="005504BD">
        <w:trPr>
          <w:gridAfter w:val="1"/>
          <w:wAfter w:w="8" w:type="dxa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2B97DE05" w14:textId="1E99D2DD" w:rsidR="00BC1492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寄生虫学与协同进化</w:t>
            </w:r>
            <w:r w:rsidR="00BC1492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6889AA11" w14:textId="77777777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7C2D3B15" w14:textId="1692DF63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B9D14AB" w14:textId="77777777" w:rsidR="00BC1492" w:rsidRPr="00246FD1" w:rsidRDefault="00BC1492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142EB186" w14:textId="0419DB97" w:rsidR="00BC1492" w:rsidRPr="00246FD1" w:rsidRDefault="00BC149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淡水养殖鱼类单殖吸虫病的发生与防控机制研究。</w:t>
            </w:r>
          </w:p>
          <w:p w14:paraId="5E5D2D81" w14:textId="77777777" w:rsidR="00BC1492" w:rsidRPr="00246FD1" w:rsidRDefault="00BC1492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7A553D9D" w14:textId="77777777" w:rsidR="00BC1492" w:rsidRDefault="00BC149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博士，具有鱼类单殖吸虫相关研究背景；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6E408997" w14:textId="2EA13AB0" w:rsidR="00246FD1" w:rsidRPr="00246FD1" w:rsidRDefault="00246FD1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C51FBF" w14:textId="179D2C04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李文祥</w:t>
            </w:r>
          </w:p>
          <w:p w14:paraId="3CEB5486" w14:textId="33299B69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liwx@ihb.ac.cn</w:t>
            </w:r>
          </w:p>
        </w:tc>
      </w:tr>
      <w:tr w:rsidR="00BC1492" w:rsidRPr="00246FD1" w14:paraId="4E43B4CE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46C7506E" w14:textId="568765C4" w:rsidR="00BC1492" w:rsidRPr="00246FD1" w:rsidRDefault="00FD7C7A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lastRenderedPageBreak/>
              <w:t>渔业生态学</w:t>
            </w:r>
            <w:r w:rsidR="00BC1492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3FD645CF" w14:textId="77777777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6765559D" w14:textId="477F2A3A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1-2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7483DC44" w14:textId="77777777" w:rsidR="00BC1492" w:rsidRPr="00246FD1" w:rsidRDefault="00BC1492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01A61DCF" w14:textId="4A58700F" w:rsidR="00BC1492" w:rsidRPr="00246FD1" w:rsidRDefault="006A7EB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人工智能与大水面生态系统仿真、大水面智慧渔业管理</w:t>
            </w:r>
            <w:r w:rsidR="00BC149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5CD2407A" w14:textId="77777777" w:rsidR="00BC1492" w:rsidRPr="00246FD1" w:rsidRDefault="00BC1492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35925714" w14:textId="16C089DF" w:rsidR="00BC1492" w:rsidRPr="00246FD1" w:rsidRDefault="00BC1492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</w:t>
            </w:r>
            <w:r w:rsidR="006A7EB5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计算机、大数据、人工智能、水产养殖工程、智慧渔业、生态学等专业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6E1343EB" w14:textId="688F205C" w:rsidR="00BC1492" w:rsidRPr="00246FD1" w:rsidRDefault="006A7EB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郭传波</w:t>
            </w:r>
          </w:p>
          <w:p w14:paraId="36BBD809" w14:textId="77777777" w:rsidR="00246FD1" w:rsidRDefault="006A7EB5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guocb</w:t>
            </w:r>
            <w:r w:rsidR="00BC1492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@</w:t>
            </w:r>
          </w:p>
          <w:p w14:paraId="4A237B73" w14:textId="5E3BC9DC" w:rsidR="00BC1492" w:rsidRPr="00246FD1" w:rsidRDefault="00BC1492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6A7EB5" w:rsidRPr="00246FD1" w14:paraId="479E46DB" w14:textId="77777777" w:rsidTr="00246FD1">
        <w:trPr>
          <w:gridAfter w:val="1"/>
          <w:wAfter w:w="8" w:type="dxa"/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28DB4B78" w14:textId="684A09F4" w:rsidR="006A7EB5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藻类生态学</w:t>
            </w:r>
            <w:r w:rsidR="006A7EB5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05DE2BA4" w14:textId="77777777" w:rsidR="006A7EB5" w:rsidRPr="00246FD1" w:rsidRDefault="006A7EB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7FEAF5DC" w14:textId="435B06FF" w:rsidR="006A7EB5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="006A7EB5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-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="006A7EB5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5F656A37" w14:textId="77777777" w:rsidR="006A7EB5" w:rsidRPr="00246FD1" w:rsidRDefault="006A7EB5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50A8B205" w14:textId="3BA5458B" w:rsidR="006A7EB5" w:rsidRPr="00246FD1" w:rsidRDefault="006A7EB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基因编辑在微藻种质资源挖掘与利用中的应用。</w:t>
            </w:r>
          </w:p>
          <w:p w14:paraId="72C25530" w14:textId="77777777" w:rsidR="006A7EB5" w:rsidRPr="00246FD1" w:rsidRDefault="006A7EB5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73E6ECC2" w14:textId="698AFB12" w:rsidR="00E3791E" w:rsidRPr="00246FD1" w:rsidRDefault="006A7EB5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博士，具有微藻分子生物学、生物信息学等专业背景；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6B037E31" w14:textId="26633750" w:rsidR="006A7EB5" w:rsidRPr="00246FD1" w:rsidRDefault="006A7EB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毕永红</w:t>
            </w:r>
          </w:p>
          <w:p w14:paraId="7D15C7C8" w14:textId="13CEBEE7" w:rsidR="006A7EB5" w:rsidRPr="00246FD1" w:rsidRDefault="006A7EB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biyh@ihb.ac.cn</w:t>
            </w:r>
          </w:p>
        </w:tc>
      </w:tr>
      <w:tr w:rsidR="0097512C" w:rsidRPr="00246FD1" w14:paraId="2076E79B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77142A18" w14:textId="5F1407E8" w:rsidR="0097512C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藻类细胞和合成生物学</w:t>
            </w:r>
            <w:r w:rsidR="0097512C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0155C1C9" w14:textId="77777777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5B9FCD6F" w14:textId="793C81D7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24F8D5BF" w14:textId="77777777" w:rsidR="0097512C" w:rsidRPr="00246FD1" w:rsidRDefault="0097512C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4FEDE413" w14:textId="74950384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二氧化碳浓缩和固定细胞器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—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蛋白核的结构，形成机制及异源重建。</w:t>
            </w:r>
          </w:p>
          <w:p w14:paraId="592A3C59" w14:textId="1C777824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新型超声造影剂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—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气囊的形成机制和理性设计。</w:t>
            </w:r>
          </w:p>
          <w:p w14:paraId="792CBCB3" w14:textId="03FD647E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中心粒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基体的组成，结构以及形成机制。</w:t>
            </w:r>
          </w:p>
          <w:p w14:paraId="445027B2" w14:textId="77777777" w:rsidR="0097512C" w:rsidRPr="00246FD1" w:rsidRDefault="0097512C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1C98F8C3" w14:textId="224B65D1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博士，具有植物学、微生物学、动物学等专业背景，具有细胞生物学或分子生物学或遗传学等相关实验基础，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40E55ED8" w14:textId="1727327A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邓璇</w:t>
            </w:r>
          </w:p>
          <w:p w14:paraId="4BD11634" w14:textId="77777777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dengxuan@</w:t>
            </w:r>
          </w:p>
          <w:p w14:paraId="338C17B9" w14:textId="064CCFEB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97512C" w:rsidRPr="00246FD1" w14:paraId="51FDF80B" w14:textId="77777777" w:rsidTr="00246FD1">
        <w:trPr>
          <w:gridAfter w:val="1"/>
          <w:wAfter w:w="8" w:type="dxa"/>
          <w:trHeight w:val="2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4E3DE6D5" w14:textId="167FF72E" w:rsidR="0097512C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藻类遗传学与生物技术</w:t>
            </w:r>
            <w:r w:rsidR="0097512C"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研究组</w:t>
            </w:r>
          </w:p>
        </w:tc>
        <w:tc>
          <w:tcPr>
            <w:tcW w:w="1417" w:type="dxa"/>
            <w:vAlign w:val="center"/>
          </w:tcPr>
          <w:p w14:paraId="2E05C559" w14:textId="77777777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37CD51DF" w14:textId="28D93F1B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7165734A" w14:textId="77777777" w:rsidR="0097512C" w:rsidRPr="00246FD1" w:rsidRDefault="0097512C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5C04C5E2" w14:textId="460C6D2A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微藻分子遗传学，微藻合成生物学。</w:t>
            </w:r>
          </w:p>
          <w:p w14:paraId="5A9F9089" w14:textId="77777777" w:rsidR="0097512C" w:rsidRPr="00246FD1" w:rsidRDefault="0097512C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5ACA9F58" w14:textId="78ABF045" w:rsidR="0097512C" w:rsidRPr="00246FD1" w:rsidRDefault="0097512C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博士，具有遗传学，分子生物学与生物化学等专业背景，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50E34C97" w14:textId="25C03E28" w:rsidR="0097512C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龚阳敏</w:t>
            </w:r>
          </w:p>
          <w:p w14:paraId="3AFE2681" w14:textId="75F4CFBF" w:rsidR="0097512C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yangmingong</w:t>
            </w:r>
            <w:r w:rsidR="0097512C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@</w:t>
            </w:r>
          </w:p>
          <w:p w14:paraId="2A4FC9D0" w14:textId="4318010C" w:rsidR="0097512C" w:rsidRPr="00246FD1" w:rsidRDefault="0097512C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F66033" w:rsidRPr="00246FD1" w14:paraId="75E4C982" w14:textId="77777777" w:rsidTr="00246F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5F87127F" w14:textId="122863D3" w:rsidR="00F66033" w:rsidRPr="00246FD1" w:rsidRDefault="00203DA8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藻类固碳机制与应用研究组</w:t>
            </w:r>
          </w:p>
        </w:tc>
        <w:tc>
          <w:tcPr>
            <w:tcW w:w="1417" w:type="dxa"/>
            <w:vAlign w:val="center"/>
          </w:tcPr>
          <w:p w14:paraId="51226ED4" w14:textId="77777777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5BDD6CB9" w14:textId="015473C4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1-2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6D99D3AA" w14:textId="77777777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415A2395" w14:textId="06A0F6FA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藻类固氮机制与应用。</w:t>
            </w:r>
          </w:p>
          <w:p w14:paraId="3A13EAAA" w14:textId="77777777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58A0E633" w14:textId="2940AD17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博士，具有生物化学、结构生物学或分子生物学等专业背景，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096DDB49" w14:textId="5CE343EA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臧坤</w:t>
            </w:r>
          </w:p>
          <w:p w14:paraId="568243DA" w14:textId="3E2FD43D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zangkun@</w:t>
            </w:r>
          </w:p>
          <w:p w14:paraId="2FAC0912" w14:textId="5E71F535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 </w:t>
            </w:r>
          </w:p>
        </w:tc>
      </w:tr>
      <w:tr w:rsidR="00F66033" w:rsidRPr="00246FD1" w14:paraId="5FFBB24F" w14:textId="77777777" w:rsidTr="005504BD">
        <w:trPr>
          <w:gridAfter w:val="1"/>
          <w:wAfter w:w="8" w:type="dxa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vAlign w:val="center"/>
          </w:tcPr>
          <w:p w14:paraId="06DB1B39" w14:textId="0E31BB6A" w:rsidR="00F66033" w:rsidRPr="00246FD1" w:rsidRDefault="00F65BBB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sz w:val="24"/>
                <w:szCs w:val="24"/>
              </w:rPr>
              <w:t>水生命大数据与人工智能中心</w:t>
            </w:r>
          </w:p>
        </w:tc>
        <w:tc>
          <w:tcPr>
            <w:tcW w:w="1417" w:type="dxa"/>
            <w:vAlign w:val="center"/>
          </w:tcPr>
          <w:p w14:paraId="662E041F" w14:textId="77777777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博士后</w:t>
            </w:r>
          </w:p>
          <w:p w14:paraId="1EB017D3" w14:textId="280D2995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908904B" w14:textId="77777777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研究方向：</w:t>
            </w:r>
          </w:p>
          <w:p w14:paraId="18946511" w14:textId="425FBB75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水生生物多样性监测与保护智慧系统开发。</w:t>
            </w:r>
          </w:p>
          <w:p w14:paraId="0FF5EC29" w14:textId="77777777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基本条件：</w:t>
            </w:r>
          </w:p>
          <w:p w14:paraId="648EC361" w14:textId="0F675C42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博士，具有物联网技术，多源异构数据储存、解译与管理模型开发，生态系统数字孪生等研究背景，</w:t>
            </w:r>
            <w:r w:rsidR="00746954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同时须符合博士后进站基本条件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1843" w:type="dxa"/>
            <w:gridSpan w:val="2"/>
            <w:vAlign w:val="center"/>
          </w:tcPr>
          <w:p w14:paraId="67B1F98E" w14:textId="220E3331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曾宏辉</w:t>
            </w:r>
          </w:p>
          <w:p w14:paraId="53EA5640" w14:textId="245EFBDB" w:rsidR="00F66033" w:rsidRPr="00246FD1" w:rsidRDefault="00F6603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zhh@ihb.ac.cn </w:t>
            </w:r>
          </w:p>
        </w:tc>
      </w:tr>
      <w:tr w:rsidR="00F66033" w:rsidRPr="00246FD1" w14:paraId="3F4FCA0C" w14:textId="77777777" w:rsidTr="00907F9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F24D0D3" w14:textId="7D7105D9" w:rsidR="00F66033" w:rsidRPr="00246FD1" w:rsidRDefault="0048180A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lastRenderedPageBreak/>
              <w:t>鱼类系统分类与适应性演化</w:t>
            </w:r>
            <w:r w:rsidR="00F66033"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研究组</w:t>
            </w:r>
          </w:p>
        </w:tc>
        <w:tc>
          <w:tcPr>
            <w:tcW w:w="1409" w:type="dxa"/>
            <w:vAlign w:val="center"/>
          </w:tcPr>
          <w:p w14:paraId="726C1B12" w14:textId="76304D0A" w:rsidR="00F66033" w:rsidRPr="00246FD1" w:rsidRDefault="00746954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支撑岗位</w:t>
            </w:r>
          </w:p>
          <w:p w14:paraId="38577B73" w14:textId="274E8A1D" w:rsidR="00F66033" w:rsidRPr="00246FD1" w:rsidRDefault="00F66033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14:paraId="0F27B2A3" w14:textId="690479EB" w:rsidR="00F66033" w:rsidRPr="00246FD1" w:rsidRDefault="00F66033" w:rsidP="00246FD1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工作职责：</w:t>
            </w:r>
          </w:p>
          <w:p w14:paraId="00FCD21D" w14:textId="6A82865D" w:rsidR="00F66033" w:rsidRPr="00246FD1" w:rsidRDefault="00F65BBB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围绕系统发育与适应性进化研究的关键技术，包括系统发育基因组学、比较基因组学与分子进化分析技术，深度参与国家或省部级重大科研项目的实施，承担目标类群的野外调查、样本采集与后续分析工作，开展相关研发工作，同时协助研究组长完成实验室其它事务</w:t>
            </w:r>
            <w:r w:rsidR="00F6603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2C6991A0" w14:textId="77777777" w:rsidR="005504BD" w:rsidRPr="00246FD1" w:rsidRDefault="005504BD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123E5207" w14:textId="6F322A1C" w:rsidR="00F66033" w:rsidRPr="00246FD1" w:rsidRDefault="00F66033" w:rsidP="00246FD1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应聘要求：</w:t>
            </w:r>
          </w:p>
          <w:p w14:paraId="7BDD88AB" w14:textId="43C1D4A3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="00914674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具</w:t>
            </w:r>
            <w:bookmarkStart w:id="0" w:name="_GoBack"/>
            <w:bookmarkEnd w:id="0"/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有生物学、生态学相关专业硕士</w:t>
            </w:r>
            <w:r w:rsidR="00914674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研究生</w:t>
            </w:r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及以上</w:t>
            </w:r>
            <w:r w:rsidR="00914674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，有高原或流域水生生物野外调查或样本采集经历者优先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7CD0F5D0" w14:textId="52163B63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熟悉系统发育基因组学、比较基因组学或分子进化分析相关技术方法，有重大科研项目经历者优先、有</w:t>
            </w:r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SCI</w:t>
            </w:r>
            <w:r w:rsidR="00F65BBB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论文者优先考虑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777329C4" w14:textId="304481C7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="006B3ED5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具有较强的责任心、学历能力和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良好的团队</w:t>
            </w:r>
            <w:r w:rsidR="006B3ED5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协作能力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7E05CF69" w14:textId="77777777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4.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同时须符合水生所相应岗位的任职要求。</w:t>
            </w:r>
          </w:p>
          <w:p w14:paraId="18163220" w14:textId="12A5CF13" w:rsidR="00E3791E" w:rsidRPr="00246FD1" w:rsidRDefault="00E3791E" w:rsidP="00246FD1">
            <w:pPr>
              <w:widowControl/>
              <w:adjustRightInd w:val="0"/>
              <w:snapToGrid w:val="0"/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FC0955" w14:textId="77777777" w:rsidR="00F65BBB" w:rsidRPr="00246FD1" w:rsidRDefault="00F65BBB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杨连东</w:t>
            </w:r>
          </w:p>
          <w:p w14:paraId="0A5D7C5D" w14:textId="77777777" w:rsidR="008E0FD0" w:rsidRDefault="00F65BBB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yangld@</w:t>
            </w:r>
          </w:p>
          <w:p w14:paraId="264EFD15" w14:textId="6AE911D1" w:rsidR="00F66033" w:rsidRPr="00246FD1" w:rsidRDefault="00F65BBB" w:rsidP="00246FD1">
            <w:pPr>
              <w:pStyle w:val="aa"/>
              <w:adjustRightInd w:val="0"/>
              <w:snapToGrid w:val="0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</w:rPr>
              <w:t>ihb.ac.cn</w:t>
            </w:r>
          </w:p>
        </w:tc>
      </w:tr>
      <w:tr w:rsidR="00F66033" w:rsidRPr="00246FD1" w14:paraId="3930347B" w14:textId="77777777" w:rsidTr="00246FD1">
        <w:trPr>
          <w:gridBefore w:val="1"/>
          <w:trHeight w:val="4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A59D2C9" w14:textId="7F78C424" w:rsidR="00F66033" w:rsidRPr="00246FD1" w:rsidRDefault="006B3ED5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鱼类生态与资源保护研究组</w:t>
            </w:r>
          </w:p>
        </w:tc>
        <w:tc>
          <w:tcPr>
            <w:tcW w:w="1409" w:type="dxa"/>
            <w:vAlign w:val="center"/>
          </w:tcPr>
          <w:p w14:paraId="5F4CBB2C" w14:textId="5348685F" w:rsidR="006B3ED5" w:rsidRPr="00246FD1" w:rsidRDefault="00746954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支撑岗位</w:t>
            </w:r>
          </w:p>
          <w:p w14:paraId="42F85298" w14:textId="1DB5823E" w:rsidR="00F66033" w:rsidRPr="00246FD1" w:rsidRDefault="006B3ED5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14:paraId="54AD5B1E" w14:textId="77777777" w:rsidR="006B3ED5" w:rsidRPr="00246FD1" w:rsidRDefault="006B3ED5" w:rsidP="00246FD1">
            <w:pPr>
              <w:widowControl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工作职责：</w:t>
            </w:r>
          </w:p>
          <w:p w14:paraId="198D765A" w14:textId="7B97AEB2" w:rsidR="006B3ED5" w:rsidRPr="00246FD1" w:rsidRDefault="006B3ED5" w:rsidP="00246FD1">
            <w:pPr>
              <w:widowControl/>
              <w:adjustRightInd w:val="0"/>
              <w:snapToGrid w:val="0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长期驻点西藏自治区林芝市墨脱县，从事鱼类驯养与人工繁殖、野外监测与调查等科研工作，协助课题组长完成相关科研任务。</w:t>
            </w:r>
          </w:p>
          <w:p w14:paraId="6302161D" w14:textId="77777777" w:rsidR="006B3ED5" w:rsidRPr="00246FD1" w:rsidRDefault="006B3ED5" w:rsidP="00246FD1">
            <w:pPr>
              <w:widowControl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应聘要求：</w:t>
            </w:r>
          </w:p>
          <w:p w14:paraId="621731F2" w14:textId="02F3305D" w:rsidR="006B3ED5" w:rsidRPr="00246FD1" w:rsidRDefault="006B3ED5" w:rsidP="00246FD1">
            <w:pPr>
              <w:widowControl/>
              <w:adjustRightInd w:val="0"/>
              <w:snapToGrid w:val="0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获得硕士及以上学位，具有水产养殖、生态学等相关专业背景和研究经历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2EE401D5" w14:textId="21D6DABE" w:rsidR="006B3ED5" w:rsidRPr="00246FD1" w:rsidRDefault="006B3ED5" w:rsidP="00246FD1">
            <w:pPr>
              <w:widowControl/>
              <w:adjustRightInd w:val="0"/>
              <w:snapToGrid w:val="0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熟悉鱼类驯养及人工繁殖工作，有工作经验者优先考虑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7C2717F3" w14:textId="4F843E83" w:rsidR="006B3ED5" w:rsidRPr="00246FD1" w:rsidRDefault="006B3ED5" w:rsidP="00246FD1">
            <w:pPr>
              <w:widowControl/>
              <w:adjustRightInd w:val="0"/>
              <w:snapToGrid w:val="0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具有较强的学习能力、良好的团队精神，身心健康，能吃苦耐劳并长期稳定工作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4B85686F" w14:textId="02CEC1BD" w:rsidR="00F66033" w:rsidRPr="00246FD1" w:rsidRDefault="006B3ED5" w:rsidP="00246FD1">
            <w:pPr>
              <w:widowControl/>
              <w:adjustRightInd w:val="0"/>
              <w:snapToGrid w:val="0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4.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同时须符合水生所相应岗位的任职要求。</w:t>
            </w:r>
          </w:p>
        </w:tc>
        <w:tc>
          <w:tcPr>
            <w:tcW w:w="1843" w:type="dxa"/>
            <w:gridSpan w:val="2"/>
            <w:vAlign w:val="center"/>
          </w:tcPr>
          <w:p w14:paraId="225C2F66" w14:textId="77777777" w:rsidR="00714DE3" w:rsidRPr="00246FD1" w:rsidRDefault="00714DE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王春伶</w:t>
            </w:r>
          </w:p>
          <w:p w14:paraId="11FFC500" w14:textId="77777777" w:rsidR="008E0FD0" w:rsidRDefault="00714DE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chwang@</w:t>
            </w:r>
          </w:p>
          <w:p w14:paraId="580454A5" w14:textId="3F78A286" w:rsidR="00F66033" w:rsidRPr="00246FD1" w:rsidRDefault="00714DE3" w:rsidP="00246FD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ihb.ac.cn </w:t>
            </w:r>
          </w:p>
        </w:tc>
      </w:tr>
      <w:tr w:rsidR="00F66033" w:rsidRPr="00246FD1" w14:paraId="0D7C26B2" w14:textId="77777777" w:rsidTr="00907F9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0C629782" w14:textId="41E94C6B" w:rsidR="00F66033" w:rsidRPr="00246FD1" w:rsidRDefault="00714DE3" w:rsidP="00246FD1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渔业生态学研究组</w:t>
            </w:r>
          </w:p>
        </w:tc>
        <w:tc>
          <w:tcPr>
            <w:tcW w:w="1409" w:type="dxa"/>
            <w:vAlign w:val="center"/>
          </w:tcPr>
          <w:p w14:paraId="0A9C4915" w14:textId="7D81A520" w:rsidR="00714DE3" w:rsidRPr="00246FD1" w:rsidRDefault="00746954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支撑岗位</w:t>
            </w:r>
          </w:p>
          <w:p w14:paraId="1EE0E546" w14:textId="28AC7256" w:rsidR="00F66033" w:rsidRPr="00246FD1" w:rsidRDefault="00714DE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1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1F15F62E" w14:textId="77777777" w:rsidR="008E0FD0" w:rsidRPr="008E0FD0" w:rsidRDefault="008E0FD0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16"/>
                <w:szCs w:val="16"/>
              </w:rPr>
            </w:pPr>
          </w:p>
          <w:p w14:paraId="34C86D5F" w14:textId="20F62C80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工作职责：</w:t>
            </w:r>
          </w:p>
          <w:p w14:paraId="08189F2C" w14:textId="37E1B595" w:rsidR="00F66033" w:rsidRPr="00246FD1" w:rsidRDefault="00714DE3" w:rsidP="00246FD1">
            <w:pPr>
              <w:widowControl/>
              <w:adjustRightInd w:val="0"/>
              <w:snapToGrid w:val="0"/>
              <w:ind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组织开展大水面智慧渔业相关的技术研发工作，负责大水面数据库建设、大数据建模与分析、人工智能技术应用以及大水面智慧渔业相关的技术和软硬件开发等，协助研究组相关科研工作的组织与开展</w:t>
            </w:r>
            <w:r w:rsidR="00F6603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339EFD4D" w14:textId="77777777" w:rsidR="00F66033" w:rsidRPr="00246FD1" w:rsidRDefault="00F66033" w:rsidP="00246FD1">
            <w:pPr>
              <w:widowControl/>
              <w:adjustRightInd w:val="0"/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应聘要求：</w:t>
            </w:r>
          </w:p>
          <w:p w14:paraId="75685427" w14:textId="38D2306C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1.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获得博士学位，具有智慧渔业、大水面生态渔业、统计学、大数据、人工智能等知识背景和研究经历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3E714C90" w14:textId="0D5BEEC3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2.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以第一或通讯作者发表过高质量论文、发明专利等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；</w:t>
            </w:r>
          </w:p>
          <w:p w14:paraId="6FDFEF88" w14:textId="26E26915" w:rsidR="00F66033" w:rsidRPr="00246FD1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 w:rsidR="00714DE3"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具有较强的责任心、学习能力和团队合作精神，能独立开展相关科研工作，身心健康、工作勤奋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。</w:t>
            </w:r>
          </w:p>
          <w:p w14:paraId="053F02DA" w14:textId="77777777" w:rsidR="00F66033" w:rsidRDefault="00F66033" w:rsidP="00246FD1">
            <w:pPr>
              <w:widowControl/>
              <w:adjustRightInd w:val="0"/>
              <w:snapToGrid w:val="0"/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 xml:space="preserve">4. </w:t>
            </w: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同时须符合水生所相应岗位基本任职要求。</w:t>
            </w:r>
          </w:p>
          <w:p w14:paraId="234C5783" w14:textId="77777777" w:rsidR="008E0FD0" w:rsidRDefault="008E0FD0" w:rsidP="00246FD1">
            <w:pPr>
              <w:widowControl/>
              <w:adjustRightInd w:val="0"/>
              <w:snapToGrid w:val="0"/>
              <w:ind w:firstLineChars="200" w:firstLine="3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16"/>
                <w:szCs w:val="16"/>
              </w:rPr>
            </w:pPr>
          </w:p>
          <w:p w14:paraId="7CF526AB" w14:textId="5E98B45E" w:rsidR="007E5EA0" w:rsidRPr="008E0FD0" w:rsidRDefault="007E5EA0" w:rsidP="00246FD1">
            <w:pPr>
              <w:widowControl/>
              <w:adjustRightInd w:val="0"/>
              <w:snapToGrid w:val="0"/>
              <w:ind w:firstLineChars="200" w:firstLine="3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14:paraId="5C2354FD" w14:textId="77777777" w:rsidR="00714DE3" w:rsidRPr="00246FD1" w:rsidRDefault="00714DE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郭传波</w:t>
            </w:r>
          </w:p>
          <w:p w14:paraId="5895D2D7" w14:textId="77777777" w:rsidR="00246FD1" w:rsidRDefault="00714DE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guocb@</w:t>
            </w:r>
          </w:p>
          <w:p w14:paraId="276FF7A4" w14:textId="0A0E1059" w:rsidR="00F66033" w:rsidRPr="00246FD1" w:rsidRDefault="00714DE3" w:rsidP="00246FD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6FD1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ihb.ac.cn</w:t>
            </w:r>
          </w:p>
        </w:tc>
      </w:tr>
    </w:tbl>
    <w:p w14:paraId="31232482" w14:textId="77777777" w:rsidR="00EA038E" w:rsidRPr="00246FD1" w:rsidRDefault="00EA038E" w:rsidP="00246FD1">
      <w:pPr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sectPr w:rsidR="00EA038E" w:rsidRPr="00246FD1" w:rsidSect="00907F92">
      <w:pgSz w:w="11906" w:h="16838"/>
      <w:pgMar w:top="57" w:right="57" w:bottom="57" w:left="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91684" w14:textId="77777777" w:rsidR="00CE5654" w:rsidRDefault="00CE5654" w:rsidP="00D97823">
      <w:r>
        <w:separator/>
      </w:r>
    </w:p>
  </w:endnote>
  <w:endnote w:type="continuationSeparator" w:id="0">
    <w:p w14:paraId="3B388936" w14:textId="77777777" w:rsidR="00CE5654" w:rsidRDefault="00CE5654" w:rsidP="00D9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2067" w14:textId="77777777" w:rsidR="00CE5654" w:rsidRDefault="00CE5654" w:rsidP="00D97823">
      <w:r>
        <w:separator/>
      </w:r>
    </w:p>
  </w:footnote>
  <w:footnote w:type="continuationSeparator" w:id="0">
    <w:p w14:paraId="7281C43B" w14:textId="77777777" w:rsidR="00CE5654" w:rsidRDefault="00CE5654" w:rsidP="00D9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4137E"/>
    <w:multiLevelType w:val="hybridMultilevel"/>
    <w:tmpl w:val="9FA6173C"/>
    <w:lvl w:ilvl="0" w:tplc="EEB6475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CA"/>
    <w:rsid w:val="000132E9"/>
    <w:rsid w:val="000348EC"/>
    <w:rsid w:val="00034DC3"/>
    <w:rsid w:val="000403C6"/>
    <w:rsid w:val="000536FA"/>
    <w:rsid w:val="00053C87"/>
    <w:rsid w:val="00057EA3"/>
    <w:rsid w:val="0007405F"/>
    <w:rsid w:val="000B5C2F"/>
    <w:rsid w:val="000B737B"/>
    <w:rsid w:val="000D6683"/>
    <w:rsid w:val="00113077"/>
    <w:rsid w:val="00136CB8"/>
    <w:rsid w:val="00142D7B"/>
    <w:rsid w:val="00164D9F"/>
    <w:rsid w:val="001A2E5C"/>
    <w:rsid w:val="001A301D"/>
    <w:rsid w:val="001C7F15"/>
    <w:rsid w:val="001D2A1B"/>
    <w:rsid w:val="001E7404"/>
    <w:rsid w:val="00200AE1"/>
    <w:rsid w:val="00203DA8"/>
    <w:rsid w:val="00235035"/>
    <w:rsid w:val="00246FD1"/>
    <w:rsid w:val="0025642D"/>
    <w:rsid w:val="00267405"/>
    <w:rsid w:val="002B75D0"/>
    <w:rsid w:val="002D10F1"/>
    <w:rsid w:val="002F598C"/>
    <w:rsid w:val="0031090A"/>
    <w:rsid w:val="00310A62"/>
    <w:rsid w:val="00316E69"/>
    <w:rsid w:val="00383FC5"/>
    <w:rsid w:val="003B3758"/>
    <w:rsid w:val="003B6367"/>
    <w:rsid w:val="003D169B"/>
    <w:rsid w:val="003F5A71"/>
    <w:rsid w:val="00422D97"/>
    <w:rsid w:val="00424FD6"/>
    <w:rsid w:val="00434FBB"/>
    <w:rsid w:val="0045302D"/>
    <w:rsid w:val="0048180A"/>
    <w:rsid w:val="00485F4C"/>
    <w:rsid w:val="004910EC"/>
    <w:rsid w:val="004968D6"/>
    <w:rsid w:val="004A093C"/>
    <w:rsid w:val="004B4E44"/>
    <w:rsid w:val="004C7292"/>
    <w:rsid w:val="004F5662"/>
    <w:rsid w:val="00505C7A"/>
    <w:rsid w:val="0050631E"/>
    <w:rsid w:val="0051484A"/>
    <w:rsid w:val="00524E83"/>
    <w:rsid w:val="00537ACF"/>
    <w:rsid w:val="00547A59"/>
    <w:rsid w:val="00550397"/>
    <w:rsid w:val="005504BD"/>
    <w:rsid w:val="0055378D"/>
    <w:rsid w:val="00555C1D"/>
    <w:rsid w:val="00560075"/>
    <w:rsid w:val="0056523E"/>
    <w:rsid w:val="005928D2"/>
    <w:rsid w:val="005955B4"/>
    <w:rsid w:val="005B5077"/>
    <w:rsid w:val="005C4C68"/>
    <w:rsid w:val="006134A5"/>
    <w:rsid w:val="00623843"/>
    <w:rsid w:val="00666BFE"/>
    <w:rsid w:val="006A7EB5"/>
    <w:rsid w:val="006B3ED5"/>
    <w:rsid w:val="006D3F96"/>
    <w:rsid w:val="006E3E1D"/>
    <w:rsid w:val="006F79C4"/>
    <w:rsid w:val="00713EBC"/>
    <w:rsid w:val="00714DE3"/>
    <w:rsid w:val="0072623A"/>
    <w:rsid w:val="00741E9C"/>
    <w:rsid w:val="00746954"/>
    <w:rsid w:val="0074755A"/>
    <w:rsid w:val="00775358"/>
    <w:rsid w:val="00795559"/>
    <w:rsid w:val="00795832"/>
    <w:rsid w:val="007A2E09"/>
    <w:rsid w:val="007B5E5B"/>
    <w:rsid w:val="007C7036"/>
    <w:rsid w:val="007E5EA0"/>
    <w:rsid w:val="00824054"/>
    <w:rsid w:val="00837E06"/>
    <w:rsid w:val="00892414"/>
    <w:rsid w:val="008A36D6"/>
    <w:rsid w:val="008C42BC"/>
    <w:rsid w:val="008E0FD0"/>
    <w:rsid w:val="00907F92"/>
    <w:rsid w:val="00914674"/>
    <w:rsid w:val="0094477E"/>
    <w:rsid w:val="00946D7C"/>
    <w:rsid w:val="00954C1D"/>
    <w:rsid w:val="00955799"/>
    <w:rsid w:val="0097512C"/>
    <w:rsid w:val="00975DC9"/>
    <w:rsid w:val="009B272B"/>
    <w:rsid w:val="00A006BB"/>
    <w:rsid w:val="00A15710"/>
    <w:rsid w:val="00A41951"/>
    <w:rsid w:val="00A5591F"/>
    <w:rsid w:val="00A6755D"/>
    <w:rsid w:val="00A71645"/>
    <w:rsid w:val="00A75B51"/>
    <w:rsid w:val="00A86BA8"/>
    <w:rsid w:val="00AA5397"/>
    <w:rsid w:val="00AA7637"/>
    <w:rsid w:val="00AE2C97"/>
    <w:rsid w:val="00B01B11"/>
    <w:rsid w:val="00B23EDC"/>
    <w:rsid w:val="00B33227"/>
    <w:rsid w:val="00B434CF"/>
    <w:rsid w:val="00B466AA"/>
    <w:rsid w:val="00B92037"/>
    <w:rsid w:val="00BC1492"/>
    <w:rsid w:val="00BE0D7D"/>
    <w:rsid w:val="00BE754D"/>
    <w:rsid w:val="00C022DF"/>
    <w:rsid w:val="00C12476"/>
    <w:rsid w:val="00C43877"/>
    <w:rsid w:val="00C55B55"/>
    <w:rsid w:val="00C561CA"/>
    <w:rsid w:val="00C6532A"/>
    <w:rsid w:val="00CD67FB"/>
    <w:rsid w:val="00CE5654"/>
    <w:rsid w:val="00CF6617"/>
    <w:rsid w:val="00D229D3"/>
    <w:rsid w:val="00D22BCE"/>
    <w:rsid w:val="00D72268"/>
    <w:rsid w:val="00D73C93"/>
    <w:rsid w:val="00D75F24"/>
    <w:rsid w:val="00D81831"/>
    <w:rsid w:val="00D8401B"/>
    <w:rsid w:val="00D84EB9"/>
    <w:rsid w:val="00D92ABA"/>
    <w:rsid w:val="00D97823"/>
    <w:rsid w:val="00DD518F"/>
    <w:rsid w:val="00E12623"/>
    <w:rsid w:val="00E1264C"/>
    <w:rsid w:val="00E1328A"/>
    <w:rsid w:val="00E213E7"/>
    <w:rsid w:val="00E3791E"/>
    <w:rsid w:val="00E6785D"/>
    <w:rsid w:val="00E811AA"/>
    <w:rsid w:val="00EA038E"/>
    <w:rsid w:val="00EA4F3A"/>
    <w:rsid w:val="00EB454F"/>
    <w:rsid w:val="00EF0543"/>
    <w:rsid w:val="00EF1B01"/>
    <w:rsid w:val="00EF285F"/>
    <w:rsid w:val="00F46AFD"/>
    <w:rsid w:val="00F556C3"/>
    <w:rsid w:val="00F57F05"/>
    <w:rsid w:val="00F65BBB"/>
    <w:rsid w:val="00F66033"/>
    <w:rsid w:val="00FD7C7A"/>
    <w:rsid w:val="00FE1366"/>
    <w:rsid w:val="00FE13B9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80FED"/>
  <w15:chartTrackingRefBased/>
  <w15:docId w15:val="{D2D27968-A9D6-4912-9B0A-E446516E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8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823"/>
    <w:rPr>
      <w:sz w:val="18"/>
      <w:szCs w:val="18"/>
    </w:rPr>
  </w:style>
  <w:style w:type="paragraph" w:styleId="a7">
    <w:name w:val="List Paragraph"/>
    <w:basedOn w:val="a"/>
    <w:uiPriority w:val="34"/>
    <w:qFormat/>
    <w:rsid w:val="00D9782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148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1484A"/>
    <w:rPr>
      <w:sz w:val="18"/>
      <w:szCs w:val="18"/>
    </w:rPr>
  </w:style>
  <w:style w:type="paragraph" w:styleId="aa">
    <w:name w:val="Normal (Web)"/>
    <w:basedOn w:val="a"/>
    <w:uiPriority w:val="99"/>
    <w:unhideWhenUsed/>
    <w:rsid w:val="00034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5-1">
    <w:name w:val="Grid Table 5 Dark Accent 1"/>
    <w:basedOn w:val="a1"/>
    <w:uiPriority w:val="50"/>
    <w:rsid w:val="00907F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01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4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2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2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FD0A-CCC9-431E-B62F-17007D5B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静</dc:creator>
  <cp:keywords/>
  <dc:description/>
  <cp:lastModifiedBy>魏珂</cp:lastModifiedBy>
  <cp:revision>35</cp:revision>
  <cp:lastPrinted>2026-06-10T02:26:00Z</cp:lastPrinted>
  <dcterms:created xsi:type="dcterms:W3CDTF">2023-02-01T08:38:00Z</dcterms:created>
  <dcterms:modified xsi:type="dcterms:W3CDTF">2026-06-10T02:47:00Z</dcterms:modified>
</cp:coreProperties>
</file>